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line="276" w:lineRule="auto"/>
        <w:jc w:val="center"/>
        <w:rPr>
          <w:rFonts w:asciiTheme="minorEastAsia" w:hAnsiTheme="minorEastAsia"/>
          <w:kern w:val="0"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rFonts w:ascii="STZhongsong" w:hAnsi="STZhongsong" w:eastAsia="STZhongsong"/>
          <w:kern w:val="0"/>
          <w:sz w:val="44"/>
          <w:szCs w:val="32"/>
        </w:rPr>
      </w:pPr>
      <w:r>
        <w:rPr>
          <w:rFonts w:hint="eastAsia" w:ascii="STZhongsong" w:hAnsi="STZhongsong" w:eastAsia="STZhongsong"/>
          <w:kern w:val="0"/>
          <w:sz w:val="44"/>
          <w:szCs w:val="32"/>
        </w:rPr>
        <w:t>第十一届健康管理学科建设与科技创新中心建设研讨会</w:t>
      </w:r>
      <w:r>
        <w:rPr>
          <w:rFonts w:ascii="STZhongsong" w:hAnsi="STZhongsong" w:eastAsia="STZhongsong"/>
          <w:kern w:val="0"/>
          <w:sz w:val="44"/>
          <w:szCs w:val="32"/>
        </w:rPr>
        <w:t>—</w:t>
      </w:r>
      <w:r>
        <w:rPr>
          <w:rFonts w:hint="eastAsia" w:ascii="STZhongsong" w:hAnsi="STZhongsong" w:eastAsia="STZhongsong"/>
          <w:kern w:val="0"/>
          <w:sz w:val="44"/>
          <w:szCs w:val="32"/>
        </w:rPr>
        <w:t>科学运动是良医公益活动</w:t>
      </w:r>
    </w:p>
    <w:p>
      <w:pPr>
        <w:adjustRightInd w:val="0"/>
        <w:snapToGrid w:val="0"/>
        <w:spacing w:line="276" w:lineRule="auto"/>
        <w:jc w:val="center"/>
        <w:rPr>
          <w:rFonts w:ascii="STZhongsong" w:hAnsi="STZhongsong" w:eastAsia="STZhongsong"/>
          <w:kern w:val="0"/>
          <w:sz w:val="44"/>
          <w:szCs w:val="32"/>
        </w:rPr>
      </w:pPr>
      <w:r>
        <w:rPr>
          <w:rFonts w:hint="eastAsia" w:ascii="STZhongsong" w:hAnsi="STZhongsong" w:eastAsia="STZhongsong"/>
          <w:kern w:val="0"/>
          <w:sz w:val="44"/>
          <w:szCs w:val="32"/>
        </w:rPr>
        <w:t>报 名 表</w:t>
      </w:r>
    </w:p>
    <w:p>
      <w:pPr>
        <w:adjustRightInd w:val="0"/>
        <w:snapToGrid w:val="0"/>
        <w:spacing w:line="276" w:lineRule="auto"/>
        <w:jc w:val="center"/>
        <w:rPr>
          <w:rFonts w:asciiTheme="minorEastAsia" w:hAnsiTheme="minorEastAsia"/>
          <w:kern w:val="0"/>
          <w:sz w:val="32"/>
          <w:szCs w:val="32"/>
        </w:rPr>
      </w:pPr>
    </w:p>
    <w:tbl>
      <w:tblPr>
        <w:tblStyle w:val="3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45"/>
        <w:gridCol w:w="757"/>
        <w:gridCol w:w="969"/>
        <w:gridCol w:w="875"/>
        <w:gridCol w:w="850"/>
        <w:gridCol w:w="1844"/>
        <w:gridCol w:w="127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233" w:type="dxa"/>
            <w:gridSpan w:val="4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参选单位（盖章)</w:t>
            </w:r>
          </w:p>
        </w:tc>
        <w:tc>
          <w:tcPr>
            <w:tcW w:w="6974" w:type="dxa"/>
            <w:gridSpan w:val="5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233" w:type="dxa"/>
            <w:gridSpan w:val="4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所在省（区、市）</w:t>
            </w:r>
          </w:p>
        </w:tc>
        <w:tc>
          <w:tcPr>
            <w:tcW w:w="6974" w:type="dxa"/>
            <w:gridSpan w:val="5"/>
          </w:tcPr>
          <w:p>
            <w:pPr>
              <w:ind w:left="-107" w:leftChars="-51" w:right="-107" w:rightChars="-51" w:firstLine="140" w:firstLineChars="50"/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07" w:type="dxa"/>
            <w:gridSpan w:val="2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联系人</w:t>
            </w:r>
          </w:p>
        </w:tc>
        <w:tc>
          <w:tcPr>
            <w:tcW w:w="1726" w:type="dxa"/>
            <w:gridSpan w:val="2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75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电话</w:t>
            </w:r>
          </w:p>
        </w:tc>
        <w:tc>
          <w:tcPr>
            <w:tcW w:w="2694" w:type="dxa"/>
            <w:gridSpan w:val="2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278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邮箱</w:t>
            </w:r>
          </w:p>
        </w:tc>
        <w:tc>
          <w:tcPr>
            <w:tcW w:w="2127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姓名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民族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健康状况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职务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6" w:hRule="atLeast"/>
          <w:jc w:val="center"/>
        </w:trPr>
        <w:tc>
          <w:tcPr>
            <w:tcW w:w="562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1</w:t>
            </w:r>
          </w:p>
        </w:tc>
        <w:tc>
          <w:tcPr>
            <w:tcW w:w="1702" w:type="dxa"/>
            <w:gridSpan w:val="2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69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75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0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278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62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2</w:t>
            </w:r>
          </w:p>
        </w:tc>
        <w:tc>
          <w:tcPr>
            <w:tcW w:w="1702" w:type="dxa"/>
            <w:gridSpan w:val="2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69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75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0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278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62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3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69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75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0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278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62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4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69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75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0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278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62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5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969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75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850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1278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27" w:type="dxa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韵律操曲目</w:t>
            </w:r>
          </w:p>
        </w:tc>
        <w:tc>
          <w:tcPr>
            <w:tcW w:w="7943" w:type="dxa"/>
            <w:gridSpan w:val="6"/>
          </w:tcPr>
          <w:p>
            <w:pPr>
              <w:ind w:left="-107" w:leftChars="-51" w:right="-107" w:rightChars="-51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 xml:space="preserve">□《唱脸谱》 </w:t>
            </w:r>
            <w:r>
              <w:rPr>
                <w:rFonts w:asciiTheme="minorEastAsia" w:hAnsiTheme="minorEastAsia"/>
                <w:sz w:val="28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>□《中国范儿》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备    注</w:t>
            </w:r>
          </w:p>
        </w:tc>
        <w:tc>
          <w:tcPr>
            <w:tcW w:w="7943" w:type="dxa"/>
            <w:gridSpan w:val="6"/>
            <w:vAlign w:val="center"/>
          </w:tcPr>
          <w:p>
            <w:pPr>
              <w:pStyle w:val="4"/>
              <w:numPr>
                <w:ilvl w:val="3"/>
                <w:numId w:val="1"/>
              </w:numPr>
              <w:snapToGrid w:val="0"/>
              <w:spacing w:line="240" w:lineRule="atLeast"/>
              <w:ind w:left="482" w:hanging="340" w:firstLineChars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参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选</w:t>
            </w:r>
            <w:r>
              <w:rPr>
                <w:rFonts w:asciiTheme="minorEastAsia" w:hAnsiTheme="minorEastAsia"/>
                <w:sz w:val="24"/>
                <w:szCs w:val="28"/>
              </w:rPr>
              <w:t>队伍须由</w:t>
            </w:r>
            <w:r>
              <w:rPr>
                <w:rFonts w:hint="eastAsia" w:asciiTheme="minorEastAsia" w:hAnsiTheme="minorEastAsia"/>
                <w:sz w:val="24"/>
                <w:szCs w:val="28"/>
              </w:rPr>
              <w:t>1名科室领导（科主任、副主任或护士长）参加；</w:t>
            </w:r>
          </w:p>
          <w:p>
            <w:pPr>
              <w:pStyle w:val="4"/>
              <w:numPr>
                <w:ilvl w:val="3"/>
                <w:numId w:val="1"/>
              </w:numPr>
              <w:snapToGrid w:val="0"/>
              <w:spacing w:line="240" w:lineRule="atLeast"/>
              <w:ind w:left="482" w:hanging="340" w:firstLineChars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年龄要求31-40周岁2人，41-50周岁2人，51周岁以上1人；</w:t>
            </w:r>
          </w:p>
          <w:p>
            <w:pPr>
              <w:pStyle w:val="4"/>
              <w:numPr>
                <w:ilvl w:val="3"/>
                <w:numId w:val="1"/>
              </w:numPr>
              <w:snapToGrid w:val="0"/>
              <w:spacing w:line="240" w:lineRule="atLeast"/>
              <w:ind w:left="482" w:hanging="340" w:firstLineChars="0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韵律操曲目二选一。</w:t>
            </w:r>
          </w:p>
        </w:tc>
      </w:tr>
    </w:tbl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科主任签字：          </w:t>
      </w:r>
      <w:r>
        <w:rPr>
          <w:rFonts w:asciiTheme="minorEastAsia" w:hAnsiTheme="minorEastAsia"/>
          <w:sz w:val="32"/>
          <w:szCs w:val="32"/>
        </w:rPr>
        <w:t xml:space="preserve">          </w:t>
      </w:r>
      <w:r>
        <w:rPr>
          <w:rFonts w:hint="eastAsia" w:asciiTheme="minorEastAsia" w:hAnsiTheme="minorEastAsia"/>
          <w:sz w:val="32"/>
          <w:szCs w:val="32"/>
        </w:rPr>
        <w:t xml:space="preserve">填表日期： </w:t>
      </w:r>
      <w:r>
        <w:rPr>
          <w:rFonts w:asciiTheme="minorEastAsia" w:hAnsi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 xml:space="preserve"> 年   月  日</w:t>
      </w:r>
    </w:p>
    <w:p/>
    <w:sectPr>
      <w:pgSz w:w="11906" w:h="16838"/>
      <w:pgMar w:top="1588" w:right="1247" w:bottom="158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571"/>
    <w:multiLevelType w:val="multilevel"/>
    <w:tmpl w:val="056F2571"/>
    <w:lvl w:ilvl="0" w:tentative="0">
      <w:start w:val="1"/>
      <w:numFmt w:val="chineseCountingThousand"/>
      <w:lvlText w:val="%1、"/>
      <w:lvlJc w:val="left"/>
      <w:pPr>
        <w:ind w:left="1360" w:hanging="720"/>
      </w:pPr>
      <w:rPr>
        <w:rFonts w:hint="eastAsia"/>
      </w:rPr>
    </w:lvl>
    <w:lvl w:ilvl="1" w:tentative="0">
      <w:start w:val="1"/>
      <w:numFmt w:val="chineseCountingThousand"/>
      <w:lvlText w:val="(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EnclosedCircle"/>
      <w:lvlText w:val="%4"/>
      <w:lvlJc w:val="left"/>
      <w:pPr>
        <w:ind w:left="501" w:hanging="360"/>
      </w:pPr>
      <w:rPr>
        <w:rFonts w:hint="default" w:ascii="宋体" w:hAnsi="宋体" w:eastAsia="宋体" w:cs="宋体"/>
        <w:color w:val="333333"/>
        <w:sz w:val="28"/>
        <w:szCs w:val="28"/>
      </w:r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2"/>
    <w:rsid w:val="005005B2"/>
    <w:rsid w:val="00561FD2"/>
    <w:rsid w:val="008A0E7B"/>
    <w:rsid w:val="009400F9"/>
    <w:rsid w:val="0096297F"/>
    <w:rsid w:val="00972D7F"/>
    <w:rsid w:val="1E83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2021-06-28T06:03:00Z</dcterms:created>
  <dc:creator>cjjzcm@126.com</dc:creator>
  <cp:lastModifiedBy>Administrator</cp:lastModifiedBy>
  <dcterms:modified xsi:type="dcterms:W3CDTF">2021-06-28T06:12:44Z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